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88" w:rsidRDefault="00D52088" w:rsidP="00D52088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3</w:t>
      </w:r>
    </w:p>
    <w:p w:rsidR="00D52088" w:rsidRDefault="00D52088" w:rsidP="00D52088">
      <w:pPr>
        <w:spacing w:after="1" w:line="220" w:lineRule="atLeast"/>
        <w:jc w:val="right"/>
      </w:pPr>
      <w:r>
        <w:rPr>
          <w:rFonts w:ascii="Calibri" w:hAnsi="Calibri" w:cs="Calibri"/>
        </w:rPr>
        <w:t>к распоряжению Правительства</w:t>
      </w:r>
    </w:p>
    <w:p w:rsidR="00D52088" w:rsidRDefault="00D52088" w:rsidP="00D52088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D52088" w:rsidRDefault="00D52088" w:rsidP="00D52088">
      <w:pPr>
        <w:spacing w:after="1" w:line="220" w:lineRule="atLeast"/>
        <w:jc w:val="right"/>
      </w:pPr>
      <w:r>
        <w:rPr>
          <w:rFonts w:ascii="Calibri" w:hAnsi="Calibri" w:cs="Calibri"/>
        </w:rPr>
        <w:t>от 12 октября 2019 г. N 2406-р</w:t>
      </w:r>
    </w:p>
    <w:p w:rsidR="00D52088" w:rsidRDefault="00D52088" w:rsidP="00D52088">
      <w:pPr>
        <w:spacing w:after="1" w:line="220" w:lineRule="atLeast"/>
        <w:jc w:val="both"/>
      </w:pPr>
    </w:p>
    <w:p w:rsidR="00D52088" w:rsidRDefault="00D52088" w:rsidP="00D52088">
      <w:pPr>
        <w:spacing w:after="1" w:line="220" w:lineRule="atLeast"/>
        <w:jc w:val="center"/>
      </w:pPr>
      <w:bookmarkStart w:id="0" w:name="P7248"/>
      <w:bookmarkEnd w:id="0"/>
      <w:r>
        <w:rPr>
          <w:rFonts w:ascii="Calibri" w:hAnsi="Calibri" w:cs="Calibri"/>
          <w:b/>
        </w:rPr>
        <w:t>ПЕРЕЧЕНЬ</w:t>
      </w:r>
    </w:p>
    <w:p w:rsidR="00D52088" w:rsidRDefault="00D52088" w:rsidP="00D5208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ЛЕКАРСТВЕННЫХ ПРЕПАРАТОВ, ПРЕДНАЗНАЧЕННЫХ</w:t>
      </w:r>
    </w:p>
    <w:p w:rsidR="00D52088" w:rsidRDefault="00D52088" w:rsidP="00D5208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ОБЕСПЕЧЕНИЯ ЛИЦ, БОЛЬНЫХ ГЕМОФИЛИЕЙ, МУКОВИСЦИДОЗОМ,</w:t>
      </w:r>
    </w:p>
    <w:p w:rsidR="00D52088" w:rsidRDefault="00D52088" w:rsidP="00D52088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ГИПОФИЗАРНЫМ НАНИЗМОМ, БОЛЕЗНЬЮ ГОШЕ, </w:t>
      </w:r>
      <w:proofErr w:type="gramStart"/>
      <w:r>
        <w:rPr>
          <w:rFonts w:ascii="Calibri" w:hAnsi="Calibri" w:cs="Calibri"/>
          <w:b/>
        </w:rPr>
        <w:t>ЗЛОКАЧЕСТВЕННЫМИ</w:t>
      </w:r>
      <w:proofErr w:type="gramEnd"/>
    </w:p>
    <w:p w:rsidR="00D52088" w:rsidRDefault="00D52088" w:rsidP="00D52088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НОВООБРАЗОВАНИЯМИ </w:t>
      </w:r>
      <w:proofErr w:type="gramStart"/>
      <w:r>
        <w:rPr>
          <w:rFonts w:ascii="Calibri" w:hAnsi="Calibri" w:cs="Calibri"/>
          <w:b/>
        </w:rPr>
        <w:t>ЛИМФОИДНОЙ</w:t>
      </w:r>
      <w:proofErr w:type="gramEnd"/>
      <w:r>
        <w:rPr>
          <w:rFonts w:ascii="Calibri" w:hAnsi="Calibri" w:cs="Calibri"/>
          <w:b/>
        </w:rPr>
        <w:t>, КРОВЕТВОРНОЙ И РОДСТВЕННЫХ</w:t>
      </w:r>
    </w:p>
    <w:p w:rsidR="00D52088" w:rsidRDefault="00D52088" w:rsidP="00D5208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ИМ ТКАНЕЙ, РАССЕЯННЫМ СКЛЕРОЗОМ, ГЕМОЛИТИКО-УРЕМИЧЕСКИМ</w:t>
      </w:r>
    </w:p>
    <w:p w:rsidR="00D52088" w:rsidRDefault="00D52088" w:rsidP="00D52088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СИНДРОМОМ, ЮНОШЕСКИМ АРТРИТОМ С СИСТЕМНЫМ НАЧАЛОМ,</w:t>
      </w:r>
    </w:p>
    <w:p w:rsidR="00D52088" w:rsidRDefault="00D52088" w:rsidP="00D5208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МУКОПОЛИСАХАРИДОЗОМ I, II</w:t>
      </w:r>
      <w:proofErr w:type="gramStart"/>
      <w:r>
        <w:rPr>
          <w:rFonts w:ascii="Calibri" w:hAnsi="Calibri" w:cs="Calibri"/>
          <w:b/>
        </w:rPr>
        <w:t xml:space="preserve"> И</w:t>
      </w:r>
      <w:proofErr w:type="gramEnd"/>
      <w:r>
        <w:rPr>
          <w:rFonts w:ascii="Calibri" w:hAnsi="Calibri" w:cs="Calibri"/>
          <w:b/>
        </w:rPr>
        <w:t xml:space="preserve"> VI ТИПОВ, ЛИЦ</w:t>
      </w:r>
    </w:p>
    <w:p w:rsidR="00D52088" w:rsidRDefault="00D52088" w:rsidP="00D5208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ПОСЛЕ ТРАНСПЛАНТАЦИИ ОРГАНОВ И (ИЛИ) ТКАНЕЙ</w:t>
      </w:r>
    </w:p>
    <w:p w:rsidR="00D52088" w:rsidRDefault="00D52088" w:rsidP="00D52088">
      <w:pPr>
        <w:spacing w:after="1" w:line="220" w:lineRule="atLeast"/>
        <w:jc w:val="both"/>
      </w:pPr>
    </w:p>
    <w:p w:rsidR="00D52088" w:rsidRDefault="00D52088" w:rsidP="00D52088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I. Лекарственные препараты, которыми обеспечиваются</w:t>
      </w:r>
    </w:p>
    <w:p w:rsidR="00D52088" w:rsidRDefault="00D52088" w:rsidP="00D5208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больные гемофилией</w:t>
      </w:r>
    </w:p>
    <w:p w:rsidR="00D52088" w:rsidRDefault="00D52088" w:rsidP="00D52088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D52088" w:rsidTr="007D5C8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Анатомо-терапевтическо-химическая</w:t>
            </w:r>
            <w:proofErr w:type="spellEnd"/>
            <w:r>
              <w:rPr>
                <w:rFonts w:ascii="Calibri" w:hAnsi="Calibri" w:cs="Calibri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гемостатические</w:t>
            </w:r>
            <w:proofErr w:type="spellEnd"/>
            <w:r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витамин</w:t>
            </w:r>
            <w:proofErr w:type="gramStart"/>
            <w:r>
              <w:rPr>
                <w:rFonts w:ascii="Calibri" w:hAnsi="Calibri" w:cs="Calibri"/>
              </w:rPr>
              <w:t xml:space="preserve"> К</w:t>
            </w:r>
            <w:proofErr w:type="gramEnd"/>
            <w:r>
              <w:rPr>
                <w:rFonts w:ascii="Calibri" w:hAnsi="Calibri" w:cs="Calibri"/>
              </w:rPr>
              <w:t xml:space="preserve"> и другие </w:t>
            </w:r>
            <w:proofErr w:type="spellStart"/>
            <w:r>
              <w:rPr>
                <w:rFonts w:ascii="Calibri" w:hAnsi="Calibri" w:cs="Calibri"/>
              </w:rP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антиингибиторный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коагулянтный</w:t>
            </w:r>
            <w:proofErr w:type="spellEnd"/>
            <w:r>
              <w:rPr>
                <w:rFonts w:ascii="Calibri" w:hAnsi="Calibri" w:cs="Calibri"/>
              </w:rPr>
              <w:t xml:space="preserve"> комплекс</w:t>
            </w: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мороктоког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нонаког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октоког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фактор свертывания крови VIII</w:t>
            </w: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фактор свертывания крови IX</w:t>
            </w: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фактор свертывания крови VIII + фактор </w:t>
            </w:r>
            <w:proofErr w:type="spellStart"/>
            <w:r>
              <w:rPr>
                <w:rFonts w:ascii="Calibri" w:hAnsi="Calibri" w:cs="Calibri"/>
              </w:rPr>
              <w:t>Виллебранда</w:t>
            </w:r>
            <w:proofErr w:type="spellEnd"/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эптаког</w:t>
            </w:r>
            <w:proofErr w:type="spellEnd"/>
            <w:r>
              <w:rPr>
                <w:rFonts w:ascii="Calibri" w:hAnsi="Calibri" w:cs="Calibri"/>
              </w:rPr>
              <w:t xml:space="preserve"> альфа (</w:t>
            </w:r>
            <w:proofErr w:type="gramStart"/>
            <w:r>
              <w:rPr>
                <w:rFonts w:ascii="Calibri" w:hAnsi="Calibri" w:cs="Calibri"/>
              </w:rPr>
              <w:t>активированный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</w:tr>
    </w:tbl>
    <w:p w:rsidR="00D52088" w:rsidRDefault="00D52088" w:rsidP="00D52088">
      <w:pPr>
        <w:spacing w:after="1" w:line="220" w:lineRule="atLeast"/>
        <w:jc w:val="both"/>
      </w:pPr>
    </w:p>
    <w:p w:rsidR="00D52088" w:rsidRDefault="00D52088" w:rsidP="00D52088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II. Лекарственные препараты, которыми обеспечиваются</w:t>
      </w:r>
    </w:p>
    <w:p w:rsidR="00D52088" w:rsidRDefault="00D52088" w:rsidP="00D52088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больные </w:t>
      </w:r>
      <w:proofErr w:type="spellStart"/>
      <w:r>
        <w:rPr>
          <w:rFonts w:ascii="Calibri" w:hAnsi="Calibri" w:cs="Calibri"/>
          <w:b/>
        </w:rPr>
        <w:t>муковисцидозом</w:t>
      </w:r>
      <w:proofErr w:type="spellEnd"/>
    </w:p>
    <w:p w:rsidR="00D52088" w:rsidRDefault="00D52088" w:rsidP="00D52088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D52088" w:rsidTr="007D5C8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Анатомо-терапевтическо-химическая</w:t>
            </w:r>
            <w:proofErr w:type="spellEnd"/>
            <w:r>
              <w:rPr>
                <w:rFonts w:ascii="Calibri" w:hAnsi="Calibri" w:cs="Calibri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отхаркивающие препараты, кроме комбинаций с противокашлевыми </w:t>
            </w:r>
            <w:r>
              <w:rPr>
                <w:rFonts w:ascii="Calibri" w:hAnsi="Calibri" w:cs="Calibri"/>
              </w:rPr>
              <w:lastRenderedPageBreak/>
              <w:t>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муколитические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дорназа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</w:tbl>
    <w:p w:rsidR="00D52088" w:rsidRDefault="00D52088" w:rsidP="00D52088">
      <w:pPr>
        <w:spacing w:after="1" w:line="220" w:lineRule="atLeast"/>
        <w:jc w:val="both"/>
      </w:pPr>
    </w:p>
    <w:p w:rsidR="00D52088" w:rsidRDefault="00D52088" w:rsidP="00D52088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III. Лекарственные препараты, которыми обеспечиваются</w:t>
      </w:r>
    </w:p>
    <w:p w:rsidR="00D52088" w:rsidRDefault="00D52088" w:rsidP="00D5208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больные гипофизарным нанизмом</w:t>
      </w:r>
    </w:p>
    <w:p w:rsidR="00D52088" w:rsidRDefault="00D52088" w:rsidP="00D52088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D52088" w:rsidTr="007D5C8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Анатомо-терапевтическо-химическая</w:t>
            </w:r>
            <w:proofErr w:type="spellEnd"/>
            <w:r>
              <w:rPr>
                <w:rFonts w:ascii="Calibri" w:hAnsi="Calibri" w:cs="Calibri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соматропин</w:t>
            </w:r>
            <w:proofErr w:type="spellEnd"/>
            <w:r>
              <w:rPr>
                <w:rFonts w:ascii="Calibri" w:hAnsi="Calibri" w:cs="Calibri"/>
              </w:rPr>
              <w:t xml:space="preserve"> и его </w:t>
            </w:r>
            <w:proofErr w:type="spellStart"/>
            <w:r>
              <w:rPr>
                <w:rFonts w:ascii="Calibri" w:hAnsi="Calibri" w:cs="Calibri"/>
              </w:rPr>
              <w:t>агонисты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соматропин</w:t>
            </w:r>
            <w:proofErr w:type="spellEnd"/>
          </w:p>
        </w:tc>
      </w:tr>
    </w:tbl>
    <w:p w:rsidR="00D52088" w:rsidRDefault="00D52088" w:rsidP="00D52088">
      <w:pPr>
        <w:spacing w:after="1" w:line="220" w:lineRule="atLeast"/>
        <w:jc w:val="both"/>
      </w:pPr>
    </w:p>
    <w:p w:rsidR="00D52088" w:rsidRDefault="00D52088" w:rsidP="00D52088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IV. Лекарственные препараты, которыми обеспечиваются</w:t>
      </w:r>
    </w:p>
    <w:p w:rsidR="00D52088" w:rsidRDefault="00D52088" w:rsidP="00D5208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больные болезнью Гоше</w:t>
      </w:r>
    </w:p>
    <w:p w:rsidR="00D52088" w:rsidRDefault="00D52088" w:rsidP="00D52088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D52088" w:rsidTr="007D5C8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Анатомо-терапевтическо-химическая</w:t>
            </w:r>
            <w:proofErr w:type="spellEnd"/>
            <w:r>
              <w:rPr>
                <w:rFonts w:ascii="Calibri" w:hAnsi="Calibri" w:cs="Calibri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велаглюцераза</w:t>
            </w:r>
            <w:proofErr w:type="spellEnd"/>
            <w:r>
              <w:rPr>
                <w:rFonts w:ascii="Calibri" w:hAnsi="Calibri" w:cs="Calibri"/>
              </w:rPr>
              <w:t xml:space="preserve"> альфа</w:t>
            </w: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имиглюцераза</w:t>
            </w:r>
            <w:proofErr w:type="spellEnd"/>
          </w:p>
        </w:tc>
      </w:tr>
    </w:tbl>
    <w:p w:rsidR="00D52088" w:rsidRDefault="00D52088" w:rsidP="00D52088">
      <w:pPr>
        <w:spacing w:after="1" w:line="220" w:lineRule="atLeast"/>
        <w:jc w:val="both"/>
      </w:pPr>
    </w:p>
    <w:p w:rsidR="00D52088" w:rsidRDefault="00D52088" w:rsidP="00D52088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V. Лекарственные препараты, которыми обеспечиваются</w:t>
      </w:r>
    </w:p>
    <w:p w:rsidR="00D52088" w:rsidRDefault="00D52088" w:rsidP="00D52088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больные злокачественными новообразованиями </w:t>
      </w:r>
      <w:proofErr w:type="gramStart"/>
      <w:r>
        <w:rPr>
          <w:rFonts w:ascii="Calibri" w:hAnsi="Calibri" w:cs="Calibri"/>
          <w:b/>
        </w:rPr>
        <w:t>лимфоидной</w:t>
      </w:r>
      <w:proofErr w:type="gramEnd"/>
      <w:r>
        <w:rPr>
          <w:rFonts w:ascii="Calibri" w:hAnsi="Calibri" w:cs="Calibri"/>
          <w:b/>
        </w:rPr>
        <w:t>,</w:t>
      </w:r>
    </w:p>
    <w:p w:rsidR="00D52088" w:rsidRDefault="00D52088" w:rsidP="00D52088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кроветворной и родственных им тканей (хронический</w:t>
      </w:r>
      <w:proofErr w:type="gramEnd"/>
    </w:p>
    <w:p w:rsidR="00D52088" w:rsidRDefault="00D52088" w:rsidP="00D52088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миелоидный лейкоз, </w:t>
      </w:r>
      <w:proofErr w:type="spellStart"/>
      <w:r>
        <w:rPr>
          <w:rFonts w:ascii="Calibri" w:hAnsi="Calibri" w:cs="Calibri"/>
          <w:b/>
        </w:rPr>
        <w:t>макроглобулинемия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Вальденстрема</w:t>
      </w:r>
      <w:proofErr w:type="spellEnd"/>
      <w:r>
        <w:rPr>
          <w:rFonts w:ascii="Calibri" w:hAnsi="Calibri" w:cs="Calibri"/>
          <w:b/>
        </w:rPr>
        <w:t>,</w:t>
      </w:r>
    </w:p>
    <w:p w:rsidR="00D52088" w:rsidRDefault="00D52088" w:rsidP="00D5208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множественная миелома, фолликулярная (</w:t>
      </w:r>
      <w:proofErr w:type="spellStart"/>
      <w:r>
        <w:rPr>
          <w:rFonts w:ascii="Calibri" w:hAnsi="Calibri" w:cs="Calibri"/>
          <w:b/>
        </w:rPr>
        <w:t>нодулярная</w:t>
      </w:r>
      <w:proofErr w:type="spellEnd"/>
      <w:r>
        <w:rPr>
          <w:rFonts w:ascii="Calibri" w:hAnsi="Calibri" w:cs="Calibri"/>
          <w:b/>
        </w:rPr>
        <w:t>)</w:t>
      </w:r>
    </w:p>
    <w:p w:rsidR="00D52088" w:rsidRDefault="00D52088" w:rsidP="00D52088">
      <w:pPr>
        <w:spacing w:after="1" w:line="220" w:lineRule="atLeast"/>
        <w:jc w:val="center"/>
      </w:pPr>
      <w:proofErr w:type="spellStart"/>
      <w:r>
        <w:rPr>
          <w:rFonts w:ascii="Calibri" w:hAnsi="Calibri" w:cs="Calibri"/>
          <w:b/>
        </w:rPr>
        <w:t>неходжкинская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лимфома</w:t>
      </w:r>
      <w:proofErr w:type="spellEnd"/>
      <w:r>
        <w:rPr>
          <w:rFonts w:ascii="Calibri" w:hAnsi="Calibri" w:cs="Calibri"/>
          <w:b/>
        </w:rPr>
        <w:t>, мелкоклеточная (диффузная)</w:t>
      </w:r>
    </w:p>
    <w:p w:rsidR="00D52088" w:rsidRDefault="00D52088" w:rsidP="00D52088">
      <w:pPr>
        <w:spacing w:after="1" w:line="220" w:lineRule="atLeast"/>
        <w:jc w:val="center"/>
      </w:pPr>
      <w:proofErr w:type="spellStart"/>
      <w:r>
        <w:rPr>
          <w:rFonts w:ascii="Calibri" w:hAnsi="Calibri" w:cs="Calibri"/>
          <w:b/>
        </w:rPr>
        <w:t>неходжкинская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лимфома</w:t>
      </w:r>
      <w:proofErr w:type="spellEnd"/>
      <w:r>
        <w:rPr>
          <w:rFonts w:ascii="Calibri" w:hAnsi="Calibri" w:cs="Calibri"/>
          <w:b/>
        </w:rPr>
        <w:t>, мелкоклеточная с расщепленными</w:t>
      </w:r>
    </w:p>
    <w:p w:rsidR="00D52088" w:rsidRDefault="00D52088" w:rsidP="00D52088">
      <w:pPr>
        <w:spacing w:after="1" w:line="220" w:lineRule="atLeast"/>
        <w:jc w:val="center"/>
      </w:pPr>
      <w:r>
        <w:rPr>
          <w:rFonts w:ascii="Calibri" w:hAnsi="Calibri" w:cs="Calibri"/>
          <w:b/>
        </w:rPr>
        <w:t>ядрами (</w:t>
      </w:r>
      <w:proofErr w:type="gramStart"/>
      <w:r>
        <w:rPr>
          <w:rFonts w:ascii="Calibri" w:hAnsi="Calibri" w:cs="Calibri"/>
          <w:b/>
        </w:rPr>
        <w:t>диффузная</w:t>
      </w:r>
      <w:proofErr w:type="gramEnd"/>
      <w:r>
        <w:rPr>
          <w:rFonts w:ascii="Calibri" w:hAnsi="Calibri" w:cs="Calibri"/>
          <w:b/>
        </w:rPr>
        <w:t xml:space="preserve">) </w:t>
      </w:r>
      <w:proofErr w:type="spellStart"/>
      <w:r>
        <w:rPr>
          <w:rFonts w:ascii="Calibri" w:hAnsi="Calibri" w:cs="Calibri"/>
          <w:b/>
        </w:rPr>
        <w:t>неходжкинская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лимфома</w:t>
      </w:r>
      <w:proofErr w:type="spellEnd"/>
      <w:r>
        <w:rPr>
          <w:rFonts w:ascii="Calibri" w:hAnsi="Calibri" w:cs="Calibri"/>
          <w:b/>
        </w:rPr>
        <w:t>, крупноклеточная</w:t>
      </w:r>
    </w:p>
    <w:p w:rsidR="00D52088" w:rsidRDefault="00D52088" w:rsidP="00D52088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(диффузная) </w:t>
      </w:r>
      <w:proofErr w:type="spellStart"/>
      <w:r>
        <w:rPr>
          <w:rFonts w:ascii="Calibri" w:hAnsi="Calibri" w:cs="Calibri"/>
          <w:b/>
        </w:rPr>
        <w:t>неходжкинская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лимфома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иммунобластная</w:t>
      </w:r>
      <w:proofErr w:type="spellEnd"/>
    </w:p>
    <w:p w:rsidR="00D52088" w:rsidRDefault="00D52088" w:rsidP="00D52088">
      <w:pPr>
        <w:spacing w:after="1" w:line="220" w:lineRule="atLeast"/>
        <w:jc w:val="center"/>
      </w:pPr>
      <w:r>
        <w:rPr>
          <w:rFonts w:ascii="Calibri" w:hAnsi="Calibri" w:cs="Calibri"/>
          <w:b/>
        </w:rPr>
        <w:t>(</w:t>
      </w:r>
      <w:proofErr w:type="gramStart"/>
      <w:r>
        <w:rPr>
          <w:rFonts w:ascii="Calibri" w:hAnsi="Calibri" w:cs="Calibri"/>
          <w:b/>
        </w:rPr>
        <w:t>диффузная</w:t>
      </w:r>
      <w:proofErr w:type="gramEnd"/>
      <w:r>
        <w:rPr>
          <w:rFonts w:ascii="Calibri" w:hAnsi="Calibri" w:cs="Calibri"/>
          <w:b/>
        </w:rPr>
        <w:t xml:space="preserve">) </w:t>
      </w:r>
      <w:proofErr w:type="spellStart"/>
      <w:r>
        <w:rPr>
          <w:rFonts w:ascii="Calibri" w:hAnsi="Calibri" w:cs="Calibri"/>
          <w:b/>
        </w:rPr>
        <w:t>неходжкинская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лимфома</w:t>
      </w:r>
      <w:proofErr w:type="spellEnd"/>
      <w:r>
        <w:rPr>
          <w:rFonts w:ascii="Calibri" w:hAnsi="Calibri" w:cs="Calibri"/>
          <w:b/>
        </w:rPr>
        <w:t>, другие типы диффузных</w:t>
      </w:r>
    </w:p>
    <w:p w:rsidR="00D52088" w:rsidRDefault="00D52088" w:rsidP="00D52088">
      <w:pPr>
        <w:spacing w:after="1" w:line="220" w:lineRule="atLeast"/>
        <w:jc w:val="center"/>
      </w:pPr>
      <w:proofErr w:type="spellStart"/>
      <w:r>
        <w:rPr>
          <w:rFonts w:ascii="Calibri" w:hAnsi="Calibri" w:cs="Calibri"/>
          <w:b/>
        </w:rPr>
        <w:t>неходжкинских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лимфом</w:t>
      </w:r>
      <w:proofErr w:type="spellEnd"/>
      <w:r>
        <w:rPr>
          <w:rFonts w:ascii="Calibri" w:hAnsi="Calibri" w:cs="Calibri"/>
          <w:b/>
        </w:rPr>
        <w:t xml:space="preserve">, диффузная </w:t>
      </w:r>
      <w:proofErr w:type="spellStart"/>
      <w:r>
        <w:rPr>
          <w:rFonts w:ascii="Calibri" w:hAnsi="Calibri" w:cs="Calibri"/>
          <w:b/>
        </w:rPr>
        <w:t>неходжкинская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лимфома</w:t>
      </w:r>
      <w:proofErr w:type="spellEnd"/>
    </w:p>
    <w:p w:rsidR="00D52088" w:rsidRDefault="00D52088" w:rsidP="00D52088">
      <w:pPr>
        <w:spacing w:after="1" w:line="220" w:lineRule="atLeast"/>
        <w:jc w:val="center"/>
      </w:pPr>
      <w:proofErr w:type="spellStart"/>
      <w:r>
        <w:rPr>
          <w:rFonts w:ascii="Calibri" w:hAnsi="Calibri" w:cs="Calibri"/>
          <w:b/>
        </w:rPr>
        <w:t>неуточненная</w:t>
      </w:r>
      <w:proofErr w:type="spellEnd"/>
      <w:r>
        <w:rPr>
          <w:rFonts w:ascii="Calibri" w:hAnsi="Calibri" w:cs="Calibri"/>
          <w:b/>
        </w:rPr>
        <w:t xml:space="preserve">, другие и </w:t>
      </w:r>
      <w:proofErr w:type="spellStart"/>
      <w:r>
        <w:rPr>
          <w:rFonts w:ascii="Calibri" w:hAnsi="Calibri" w:cs="Calibri"/>
          <w:b/>
        </w:rPr>
        <w:t>неуточненные</w:t>
      </w:r>
      <w:proofErr w:type="spellEnd"/>
      <w:r>
        <w:rPr>
          <w:rFonts w:ascii="Calibri" w:hAnsi="Calibri" w:cs="Calibri"/>
          <w:b/>
        </w:rPr>
        <w:t xml:space="preserve"> типы </w:t>
      </w:r>
      <w:proofErr w:type="spellStart"/>
      <w:r>
        <w:rPr>
          <w:rFonts w:ascii="Calibri" w:hAnsi="Calibri" w:cs="Calibri"/>
          <w:b/>
        </w:rPr>
        <w:t>неходжкинской</w:t>
      </w:r>
      <w:proofErr w:type="spellEnd"/>
    </w:p>
    <w:p w:rsidR="00D52088" w:rsidRDefault="00D52088" w:rsidP="00D52088">
      <w:pPr>
        <w:spacing w:after="1" w:line="220" w:lineRule="atLeast"/>
        <w:jc w:val="center"/>
      </w:pPr>
      <w:proofErr w:type="spellStart"/>
      <w:proofErr w:type="gramStart"/>
      <w:r>
        <w:rPr>
          <w:rFonts w:ascii="Calibri" w:hAnsi="Calibri" w:cs="Calibri"/>
          <w:b/>
        </w:rPr>
        <w:t>лимфомы</w:t>
      </w:r>
      <w:proofErr w:type="spellEnd"/>
      <w:r>
        <w:rPr>
          <w:rFonts w:ascii="Calibri" w:hAnsi="Calibri" w:cs="Calibri"/>
          <w:b/>
        </w:rPr>
        <w:t xml:space="preserve">, хронический </w:t>
      </w:r>
      <w:proofErr w:type="spellStart"/>
      <w:r>
        <w:rPr>
          <w:rFonts w:ascii="Calibri" w:hAnsi="Calibri" w:cs="Calibri"/>
          <w:b/>
        </w:rPr>
        <w:t>лимфоцитарный</w:t>
      </w:r>
      <w:proofErr w:type="spellEnd"/>
      <w:r>
        <w:rPr>
          <w:rFonts w:ascii="Calibri" w:hAnsi="Calibri" w:cs="Calibri"/>
          <w:b/>
        </w:rPr>
        <w:t xml:space="preserve"> лейкоз)</w:t>
      </w:r>
      <w:proofErr w:type="gramEnd"/>
    </w:p>
    <w:p w:rsidR="00D52088" w:rsidRDefault="00D52088" w:rsidP="00D52088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D52088" w:rsidTr="007D5C8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Анатомо-терапевтическо-химическая</w:t>
            </w:r>
            <w:proofErr w:type="spellEnd"/>
            <w:r>
              <w:rPr>
                <w:rFonts w:ascii="Calibri" w:hAnsi="Calibri" w:cs="Calibri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противоопухолевые препараты и </w:t>
            </w:r>
            <w:proofErr w:type="spellStart"/>
            <w:r>
              <w:rPr>
                <w:rFonts w:ascii="Calibri" w:hAnsi="Calibri" w:cs="Calibri"/>
              </w:rP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флударабин</w:t>
            </w:r>
            <w:proofErr w:type="spellEnd"/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моноклональные</w:t>
            </w:r>
            <w:proofErr w:type="spellEnd"/>
            <w:r>
              <w:rPr>
                <w:rFonts w:ascii="Calibri" w:hAnsi="Calibri" w:cs="Calibri"/>
              </w:rPr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даратумумаб</w:t>
            </w:r>
            <w:proofErr w:type="spellEnd"/>
          </w:p>
          <w:p w:rsidR="00D52088" w:rsidRDefault="00D52088" w:rsidP="007D5C80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ритуксимаб</w:t>
            </w:r>
            <w:proofErr w:type="spellEnd"/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иматиниб</w:t>
            </w:r>
            <w:proofErr w:type="spellEnd"/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бортезомиб</w:t>
            </w:r>
            <w:proofErr w:type="spellEnd"/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леналидомид</w:t>
            </w:r>
            <w:proofErr w:type="spellEnd"/>
          </w:p>
        </w:tc>
      </w:tr>
    </w:tbl>
    <w:p w:rsidR="00D52088" w:rsidRDefault="00D52088" w:rsidP="00D52088">
      <w:pPr>
        <w:spacing w:after="1" w:line="220" w:lineRule="atLeast"/>
        <w:jc w:val="both"/>
      </w:pPr>
    </w:p>
    <w:p w:rsidR="00D52088" w:rsidRDefault="00D52088" w:rsidP="00D52088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VI. Лекарственные препараты, которыми обеспечиваются</w:t>
      </w:r>
    </w:p>
    <w:p w:rsidR="00D52088" w:rsidRDefault="00D52088" w:rsidP="00D5208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больные рассеянным склерозом</w:t>
      </w:r>
    </w:p>
    <w:p w:rsidR="00D52088" w:rsidRDefault="00D52088" w:rsidP="00D52088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D52088" w:rsidTr="007D5C8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Анатомо-терапевтическо-химическая</w:t>
            </w:r>
            <w:proofErr w:type="spellEnd"/>
            <w:r>
              <w:rPr>
                <w:rFonts w:ascii="Calibri" w:hAnsi="Calibri" w:cs="Calibri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интерферон бета-1a</w:t>
            </w: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интерферон бета-1b</w:t>
            </w: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пэгинтерферон</w:t>
            </w:r>
            <w:proofErr w:type="spellEnd"/>
            <w:r>
              <w:rPr>
                <w:rFonts w:ascii="Calibri" w:hAnsi="Calibri" w:cs="Calibri"/>
              </w:rPr>
              <w:t xml:space="preserve"> бета-1a</w:t>
            </w: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другие </w:t>
            </w:r>
            <w:proofErr w:type="spellStart"/>
            <w:r>
              <w:rPr>
                <w:rFonts w:ascii="Calibri" w:hAnsi="Calibri" w:cs="Calibri"/>
              </w:rP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глатирамера</w:t>
            </w:r>
            <w:proofErr w:type="spellEnd"/>
            <w:r>
              <w:rPr>
                <w:rFonts w:ascii="Calibri" w:hAnsi="Calibri" w:cs="Calibri"/>
              </w:rPr>
              <w:t xml:space="preserve"> ацетат</w:t>
            </w: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алемтузумаб</w:t>
            </w:r>
            <w:proofErr w:type="spellEnd"/>
          </w:p>
          <w:p w:rsidR="00D52088" w:rsidRDefault="00D52088" w:rsidP="007D5C80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натализумаб</w:t>
            </w:r>
            <w:proofErr w:type="spellEnd"/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терифлуномид</w:t>
            </w:r>
            <w:proofErr w:type="spellEnd"/>
          </w:p>
        </w:tc>
      </w:tr>
    </w:tbl>
    <w:p w:rsidR="00D52088" w:rsidRDefault="00D52088" w:rsidP="00D52088">
      <w:pPr>
        <w:spacing w:after="1" w:line="220" w:lineRule="atLeast"/>
        <w:jc w:val="both"/>
      </w:pPr>
    </w:p>
    <w:p w:rsidR="00D52088" w:rsidRDefault="00D52088" w:rsidP="00D52088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VII. Лекарственные препараты, которыми обеспечиваются</w:t>
      </w:r>
    </w:p>
    <w:p w:rsidR="00D52088" w:rsidRDefault="00D52088" w:rsidP="00D5208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пациенты после трансплантации органов и (или) тканей</w:t>
      </w:r>
    </w:p>
    <w:p w:rsidR="00D52088" w:rsidRDefault="00D52088" w:rsidP="00D52088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D52088" w:rsidTr="007D5C8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Анатомо-терапевтическо-химическая</w:t>
            </w:r>
            <w:proofErr w:type="spellEnd"/>
            <w:r>
              <w:rPr>
                <w:rFonts w:ascii="Calibri" w:hAnsi="Calibri" w:cs="Calibri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противоопухолевые препараты и </w:t>
            </w:r>
            <w:proofErr w:type="spellStart"/>
            <w:r>
              <w:rPr>
                <w:rFonts w:ascii="Calibri" w:hAnsi="Calibri" w:cs="Calibri"/>
              </w:rP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микофенолата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мофетил</w:t>
            </w:r>
            <w:proofErr w:type="spellEnd"/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микофеноловая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  <w:p w:rsidR="00D52088" w:rsidRDefault="00D52088" w:rsidP="007D5C80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эверолимус</w:t>
            </w:r>
            <w:proofErr w:type="spellEnd"/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такролимус</w:t>
            </w:r>
            <w:proofErr w:type="spellEnd"/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циклоспорин</w:t>
            </w:r>
            <w:proofErr w:type="spellEnd"/>
          </w:p>
        </w:tc>
      </w:tr>
    </w:tbl>
    <w:p w:rsidR="00D52088" w:rsidRDefault="00D52088" w:rsidP="00D52088">
      <w:pPr>
        <w:spacing w:after="1" w:line="220" w:lineRule="atLeast"/>
        <w:jc w:val="both"/>
      </w:pPr>
    </w:p>
    <w:p w:rsidR="00D52088" w:rsidRDefault="00D52088" w:rsidP="00D52088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VIII. Лекарственные препараты, которыми обеспечиваются</w:t>
      </w:r>
    </w:p>
    <w:p w:rsidR="00D52088" w:rsidRDefault="00D52088" w:rsidP="00D52088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больные </w:t>
      </w:r>
      <w:proofErr w:type="spellStart"/>
      <w:r>
        <w:rPr>
          <w:rFonts w:ascii="Calibri" w:hAnsi="Calibri" w:cs="Calibri"/>
          <w:b/>
        </w:rPr>
        <w:t>гемолитико-уремическим</w:t>
      </w:r>
      <w:proofErr w:type="spellEnd"/>
      <w:r>
        <w:rPr>
          <w:rFonts w:ascii="Calibri" w:hAnsi="Calibri" w:cs="Calibri"/>
          <w:b/>
        </w:rPr>
        <w:t xml:space="preserve"> синдромом</w:t>
      </w:r>
    </w:p>
    <w:p w:rsidR="00D52088" w:rsidRDefault="00D52088" w:rsidP="00D52088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D52088" w:rsidTr="007D5C8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Анатомо-терапевтическо-химическая</w:t>
            </w:r>
            <w:proofErr w:type="spellEnd"/>
            <w:r>
              <w:rPr>
                <w:rFonts w:ascii="Calibri" w:hAnsi="Calibri" w:cs="Calibri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экулизумаб</w:t>
            </w:r>
            <w:proofErr w:type="spellEnd"/>
          </w:p>
        </w:tc>
      </w:tr>
    </w:tbl>
    <w:p w:rsidR="00D52088" w:rsidRDefault="00D52088" w:rsidP="00D52088">
      <w:pPr>
        <w:spacing w:after="1" w:line="220" w:lineRule="atLeast"/>
        <w:jc w:val="both"/>
      </w:pPr>
    </w:p>
    <w:p w:rsidR="00D52088" w:rsidRDefault="00D52088" w:rsidP="00D52088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IX. Лекарственные препараты, которыми обеспечиваются</w:t>
      </w:r>
    </w:p>
    <w:p w:rsidR="00D52088" w:rsidRDefault="00D52088" w:rsidP="00D5208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больные юношеским артритом с системным началом</w:t>
      </w:r>
    </w:p>
    <w:p w:rsidR="00D52088" w:rsidRDefault="00D52088" w:rsidP="00D52088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D52088" w:rsidTr="007D5C8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Анатомо-терапевтическо-химическая</w:t>
            </w:r>
            <w:proofErr w:type="spellEnd"/>
            <w:r>
              <w:rPr>
                <w:rFonts w:ascii="Calibri" w:hAnsi="Calibri" w:cs="Calibri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ингибиторы фактора некроза опухоли альфа (</w:t>
            </w:r>
            <w:proofErr w:type="spellStart"/>
            <w:r>
              <w:rPr>
                <w:rFonts w:ascii="Calibri" w:hAnsi="Calibri" w:cs="Calibri"/>
              </w:rPr>
              <w:t>ФНО-альфа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адалимумаб</w:t>
            </w:r>
            <w:proofErr w:type="spellEnd"/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этанерцепт</w:t>
            </w:r>
            <w:proofErr w:type="spellEnd"/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</w:rPr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канакинумаб</w:t>
            </w:r>
            <w:proofErr w:type="spellEnd"/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тоцилизумаб</w:t>
            </w:r>
            <w:proofErr w:type="spellEnd"/>
          </w:p>
        </w:tc>
      </w:tr>
    </w:tbl>
    <w:p w:rsidR="00D52088" w:rsidRDefault="00D52088" w:rsidP="00D52088">
      <w:pPr>
        <w:spacing w:after="1" w:line="220" w:lineRule="atLeast"/>
        <w:jc w:val="both"/>
      </w:pPr>
    </w:p>
    <w:p w:rsidR="00D52088" w:rsidRDefault="00D52088" w:rsidP="00D52088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X. Лекарственные препараты, которыми обеспечиваются</w:t>
      </w:r>
    </w:p>
    <w:p w:rsidR="00D52088" w:rsidRDefault="00D52088" w:rsidP="00D52088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больные </w:t>
      </w:r>
      <w:proofErr w:type="spellStart"/>
      <w:r>
        <w:rPr>
          <w:rFonts w:ascii="Calibri" w:hAnsi="Calibri" w:cs="Calibri"/>
          <w:b/>
        </w:rPr>
        <w:t>мукополисахаридозом</w:t>
      </w:r>
      <w:proofErr w:type="spellEnd"/>
      <w:r>
        <w:rPr>
          <w:rFonts w:ascii="Calibri" w:hAnsi="Calibri" w:cs="Calibri"/>
          <w:b/>
        </w:rPr>
        <w:t xml:space="preserve"> I типа</w:t>
      </w:r>
    </w:p>
    <w:p w:rsidR="00D52088" w:rsidRDefault="00D52088" w:rsidP="00D52088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D52088" w:rsidTr="007D5C8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Анатомо-терапевтическо-химическая</w:t>
            </w:r>
            <w:proofErr w:type="spellEnd"/>
            <w:r>
              <w:rPr>
                <w:rFonts w:ascii="Calibri" w:hAnsi="Calibri" w:cs="Calibri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другие препараты для лечения заболеваний желудочно-кишечного </w:t>
            </w:r>
            <w:r>
              <w:rPr>
                <w:rFonts w:ascii="Calibri" w:hAnsi="Calibri" w:cs="Calibri"/>
              </w:rPr>
              <w:lastRenderedPageBreak/>
              <w:t>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ларонидаза</w:t>
            </w:r>
            <w:proofErr w:type="spellEnd"/>
          </w:p>
        </w:tc>
      </w:tr>
    </w:tbl>
    <w:p w:rsidR="00D52088" w:rsidRDefault="00D52088" w:rsidP="00D52088">
      <w:pPr>
        <w:spacing w:after="1" w:line="220" w:lineRule="atLeast"/>
        <w:jc w:val="both"/>
      </w:pPr>
    </w:p>
    <w:p w:rsidR="00D52088" w:rsidRDefault="00D52088" w:rsidP="00D52088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XI. Лекарственные препараты, которыми обеспечиваются</w:t>
      </w:r>
    </w:p>
    <w:p w:rsidR="00D52088" w:rsidRDefault="00D52088" w:rsidP="00D52088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больные </w:t>
      </w:r>
      <w:proofErr w:type="spellStart"/>
      <w:r>
        <w:rPr>
          <w:rFonts w:ascii="Calibri" w:hAnsi="Calibri" w:cs="Calibri"/>
          <w:b/>
        </w:rPr>
        <w:t>мукополисахаридозом</w:t>
      </w:r>
      <w:proofErr w:type="spellEnd"/>
      <w:r>
        <w:rPr>
          <w:rFonts w:ascii="Calibri" w:hAnsi="Calibri" w:cs="Calibri"/>
          <w:b/>
        </w:rPr>
        <w:t xml:space="preserve"> II типа</w:t>
      </w:r>
    </w:p>
    <w:p w:rsidR="00D52088" w:rsidRDefault="00D52088" w:rsidP="00D52088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D52088" w:rsidTr="007D5C8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Анатомо-терапевтическо-химическая</w:t>
            </w:r>
            <w:proofErr w:type="spellEnd"/>
            <w:r>
              <w:rPr>
                <w:rFonts w:ascii="Calibri" w:hAnsi="Calibri" w:cs="Calibri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идурсульфаза</w:t>
            </w:r>
            <w:proofErr w:type="spellEnd"/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идурсульфаза</w:t>
            </w:r>
            <w:proofErr w:type="spellEnd"/>
            <w:r>
              <w:rPr>
                <w:rFonts w:ascii="Calibri" w:hAnsi="Calibri" w:cs="Calibri"/>
              </w:rPr>
              <w:t xml:space="preserve"> бета</w:t>
            </w:r>
          </w:p>
        </w:tc>
      </w:tr>
    </w:tbl>
    <w:p w:rsidR="00D52088" w:rsidRDefault="00D52088" w:rsidP="00D52088">
      <w:pPr>
        <w:spacing w:after="1" w:line="220" w:lineRule="atLeast"/>
        <w:jc w:val="both"/>
      </w:pPr>
    </w:p>
    <w:p w:rsidR="00D52088" w:rsidRDefault="00D52088" w:rsidP="00D52088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XII. Лекарственные препараты, которыми обеспечиваются</w:t>
      </w:r>
    </w:p>
    <w:p w:rsidR="00D52088" w:rsidRDefault="00D52088" w:rsidP="00D52088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больные </w:t>
      </w:r>
      <w:proofErr w:type="spellStart"/>
      <w:r>
        <w:rPr>
          <w:rFonts w:ascii="Calibri" w:hAnsi="Calibri" w:cs="Calibri"/>
          <w:b/>
        </w:rPr>
        <w:t>мукополисахаридозом</w:t>
      </w:r>
      <w:proofErr w:type="spellEnd"/>
      <w:r>
        <w:rPr>
          <w:rFonts w:ascii="Calibri" w:hAnsi="Calibri" w:cs="Calibri"/>
          <w:b/>
        </w:rPr>
        <w:t xml:space="preserve"> VI типа</w:t>
      </w:r>
    </w:p>
    <w:p w:rsidR="00D52088" w:rsidRDefault="00D52088" w:rsidP="00D52088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D52088" w:rsidTr="007D5C8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Анатомо-терапевтическо-химическая</w:t>
            </w:r>
            <w:proofErr w:type="spellEnd"/>
            <w:r>
              <w:rPr>
                <w:rFonts w:ascii="Calibri" w:hAnsi="Calibri" w:cs="Calibri"/>
              </w:rP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</w:p>
        </w:tc>
      </w:tr>
      <w:tr w:rsidR="00D52088" w:rsidTr="007D5C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088" w:rsidRDefault="00D52088" w:rsidP="007D5C80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галсульфаза</w:t>
            </w:r>
            <w:proofErr w:type="spellEnd"/>
          </w:p>
        </w:tc>
      </w:tr>
    </w:tbl>
    <w:p w:rsidR="00D52088" w:rsidRDefault="00D52088" w:rsidP="00D52088">
      <w:pPr>
        <w:spacing w:after="1" w:line="220" w:lineRule="atLeast"/>
        <w:jc w:val="both"/>
      </w:pPr>
    </w:p>
    <w:p w:rsidR="008B51D2" w:rsidRDefault="008B51D2"/>
    <w:sectPr w:rsidR="008B51D2" w:rsidSect="00D5208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088"/>
    <w:rsid w:val="008B51D2"/>
    <w:rsid w:val="00D5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946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piar_2</dc:creator>
  <cp:lastModifiedBy>piar_2</cp:lastModifiedBy>
  <cp:revision>1</cp:revision>
  <dcterms:created xsi:type="dcterms:W3CDTF">2020-01-15T07:33:00Z</dcterms:created>
  <dcterms:modified xsi:type="dcterms:W3CDTF">2020-01-15T07:34:00Z</dcterms:modified>
</cp:coreProperties>
</file>